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4A" w:rsidRDefault="008D594A" w:rsidP="008D594A">
      <w:pPr>
        <w:pStyle w:val="ParaAttribute0"/>
        <w:spacing w:line="276" w:lineRule="auto"/>
        <w:rPr>
          <w:rFonts w:eastAsia="Times New Roman"/>
          <w:sz w:val="24"/>
          <w:szCs w:val="24"/>
        </w:rPr>
      </w:pPr>
      <w:r>
        <w:rPr>
          <w:rStyle w:val="CharAttribute1"/>
          <w:rFonts w:eastAsia="Batang"/>
          <w:sz w:val="24"/>
          <w:szCs w:val="24"/>
        </w:rPr>
        <w:t>«МИНИСТЕРСТВО ТРАНСПОРТА РОССИЙСКОЙ ФЕДЕРАЦИИ</w:t>
      </w:r>
    </w:p>
    <w:p w:rsidR="008D594A" w:rsidRDefault="008D594A" w:rsidP="008D594A">
      <w:pPr>
        <w:pStyle w:val="ParaAttribute0"/>
        <w:spacing w:line="276" w:lineRule="auto"/>
        <w:rPr>
          <w:rStyle w:val="CharAttribute1"/>
          <w:rFonts w:eastAsia="Batang"/>
          <w:sz w:val="24"/>
        </w:rPr>
      </w:pPr>
      <w:r>
        <w:rPr>
          <w:rStyle w:val="CharAttribute1"/>
          <w:rFonts w:eastAsia="Batang"/>
          <w:sz w:val="24"/>
          <w:szCs w:val="24"/>
        </w:rPr>
        <w:t>ФЕДЕРАЛЬНОЕ ГОСУДАРСТВЕННОЕ АВТОНОМНОЕ ОБРАЗОВАТЕЛЬНОЕ</w:t>
      </w:r>
      <w:r>
        <w:rPr>
          <w:rStyle w:val="CharAttribute1"/>
          <w:rFonts w:eastAsia="Batang"/>
          <w:sz w:val="24"/>
          <w:szCs w:val="24"/>
        </w:rPr>
        <w:br/>
        <w:t xml:space="preserve">УЧРЕЖДЕНИЕ ВЫСШЕГО ОБРАЗОВАНИЯ </w:t>
      </w:r>
      <w:r>
        <w:rPr>
          <w:rStyle w:val="CharAttribute2"/>
          <w:rFonts w:eastAsia="Batang"/>
          <w:sz w:val="24"/>
          <w:szCs w:val="24"/>
        </w:rPr>
        <w:br/>
      </w:r>
      <w:r>
        <w:rPr>
          <w:rStyle w:val="CharAttribute1"/>
          <w:rFonts w:eastAsia="Batang"/>
          <w:sz w:val="24"/>
          <w:szCs w:val="24"/>
        </w:rPr>
        <w:t>«РОССИЙСКИЙ УНИВЕРСИТЕТ ТРАНСПОРТА»</w:t>
      </w:r>
      <w:r>
        <w:rPr>
          <w:rStyle w:val="CharAttribute1"/>
          <w:rFonts w:eastAsia="Batang"/>
          <w:sz w:val="24"/>
          <w:szCs w:val="24"/>
        </w:rPr>
        <w:br/>
        <w:t>РУТ (МИИТ)</w:t>
      </w:r>
    </w:p>
    <w:p w:rsidR="008D594A" w:rsidRDefault="008D594A" w:rsidP="008D594A">
      <w:pPr>
        <w:pStyle w:val="ParaAttribute0"/>
        <w:spacing w:line="276" w:lineRule="auto"/>
        <w:rPr>
          <w:rFonts w:eastAsia="Times New Roman"/>
        </w:rPr>
      </w:pPr>
    </w:p>
    <w:p w:rsidR="008D594A" w:rsidRDefault="008D594A" w:rsidP="008D594A">
      <w:pPr>
        <w:pStyle w:val="ParaAttribute0"/>
        <w:spacing w:line="276" w:lineRule="auto"/>
        <w:rPr>
          <w:rFonts w:eastAsia="Times New Roman"/>
        </w:rPr>
      </w:pPr>
      <w:r>
        <w:rPr>
          <w:rStyle w:val="CharAttribute1"/>
          <w:rFonts w:eastAsia="Batang"/>
          <w:sz w:val="24"/>
          <w:szCs w:val="24"/>
        </w:rPr>
        <w:t>РОССИЙСКАЯ ОТКРЫТАЯ АКАДЕМИЯ ТРАНСПОРТА</w:t>
      </w: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  <w:sz w:val="32"/>
          <w:szCs w:val="32"/>
        </w:rPr>
      </w:pPr>
      <w:r>
        <w:rPr>
          <w:rStyle w:val="CharAttribute2"/>
          <w:rFonts w:eastAsia="Batang"/>
          <w:sz w:val="32"/>
          <w:szCs w:val="32"/>
        </w:rPr>
        <w:t>Факультет: «Транспортные средства»</w:t>
      </w:r>
    </w:p>
    <w:p w:rsidR="008D594A" w:rsidRDefault="008D594A" w:rsidP="008D594A">
      <w:pPr>
        <w:pStyle w:val="ParaAttribute1"/>
        <w:rPr>
          <w:rFonts w:eastAsia="Times New Roman"/>
          <w:sz w:val="32"/>
          <w:szCs w:val="32"/>
        </w:rPr>
      </w:pPr>
    </w:p>
    <w:p w:rsidR="008D594A" w:rsidRDefault="008D594A" w:rsidP="008D594A">
      <w:pPr>
        <w:pStyle w:val="ParaAttribute1"/>
        <w:rPr>
          <w:rFonts w:eastAsia="Times New Roman"/>
          <w:sz w:val="32"/>
          <w:szCs w:val="32"/>
        </w:rPr>
      </w:pPr>
      <w:r>
        <w:rPr>
          <w:rStyle w:val="CharAttribute2"/>
          <w:rFonts w:eastAsia="Batang"/>
          <w:sz w:val="32"/>
          <w:szCs w:val="32"/>
        </w:rPr>
        <w:t xml:space="preserve">   Кафедра: «</w:t>
      </w:r>
      <w:r>
        <w:rPr>
          <w:sz w:val="28"/>
          <w:szCs w:val="28"/>
        </w:rPr>
        <w:t>Системы управления транспортной инфраструктурой</w:t>
      </w:r>
      <w:r>
        <w:rPr>
          <w:rStyle w:val="CharAttribute2"/>
          <w:rFonts w:eastAsia="Batang"/>
          <w:sz w:val="32"/>
          <w:szCs w:val="32"/>
        </w:rPr>
        <w:t>»</w:t>
      </w: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Pr="00A8637A" w:rsidRDefault="008D594A" w:rsidP="008D594A">
      <w:pPr>
        <w:pStyle w:val="ParaAttribute0"/>
        <w:spacing w:line="360" w:lineRule="auto"/>
        <w:rPr>
          <w:rFonts w:eastAsia="Times New Roman"/>
          <w:sz w:val="44"/>
          <w:szCs w:val="44"/>
        </w:rPr>
      </w:pPr>
      <w:r>
        <w:rPr>
          <w:rStyle w:val="CharAttribute2"/>
          <w:rFonts w:eastAsia="Batang"/>
          <w:sz w:val="44"/>
          <w:szCs w:val="44"/>
        </w:rPr>
        <w:t>ОТЧЕТ ПО ЛАБОРАТОРНОЙ РАБОТЕ №</w:t>
      </w:r>
      <w:r w:rsidR="00F44617">
        <w:rPr>
          <w:rStyle w:val="CharAttribute2"/>
          <w:rFonts w:eastAsia="Batang"/>
          <w:sz w:val="44"/>
          <w:szCs w:val="44"/>
        </w:rPr>
        <w:t>3</w:t>
      </w:r>
    </w:p>
    <w:p w:rsidR="008D594A" w:rsidRDefault="008D594A" w:rsidP="008D594A">
      <w:pPr>
        <w:pStyle w:val="ParaAttribute0"/>
        <w:spacing w:line="360" w:lineRule="auto"/>
        <w:rPr>
          <w:rFonts w:eastAsia="Times New Roman"/>
          <w:sz w:val="44"/>
          <w:szCs w:val="44"/>
        </w:rPr>
      </w:pPr>
      <w:r>
        <w:rPr>
          <w:rStyle w:val="CharAttribute2"/>
          <w:rFonts w:eastAsia="Batang"/>
          <w:sz w:val="44"/>
          <w:szCs w:val="44"/>
        </w:rPr>
        <w:t>по дисциплине</w:t>
      </w:r>
    </w:p>
    <w:p w:rsidR="008D594A" w:rsidRDefault="008D594A" w:rsidP="008D594A">
      <w:pPr>
        <w:pStyle w:val="ParaAttribute0"/>
        <w:spacing w:line="360" w:lineRule="auto"/>
        <w:rPr>
          <w:rStyle w:val="CharAttribute2"/>
          <w:rFonts w:eastAsia="Batang"/>
          <w:sz w:val="44"/>
        </w:rPr>
      </w:pPr>
      <w:r>
        <w:rPr>
          <w:rStyle w:val="CharAttribute2"/>
          <w:rFonts w:eastAsia="Batang"/>
          <w:sz w:val="44"/>
          <w:szCs w:val="44"/>
        </w:rPr>
        <w:t>«</w:t>
      </w:r>
      <w:r w:rsidRPr="008D594A">
        <w:rPr>
          <w:rStyle w:val="CharAttribute2"/>
          <w:rFonts w:eastAsia="Batang"/>
          <w:sz w:val="44"/>
          <w:szCs w:val="44"/>
        </w:rPr>
        <w:t>Теоретические основы автоматики и телемеханики</w:t>
      </w:r>
      <w:r>
        <w:rPr>
          <w:rStyle w:val="CharAttribute2"/>
          <w:rFonts w:eastAsia="Batang"/>
          <w:sz w:val="44"/>
          <w:szCs w:val="44"/>
        </w:rPr>
        <w:t>»</w:t>
      </w:r>
    </w:p>
    <w:p w:rsidR="008D594A" w:rsidRDefault="008D594A" w:rsidP="008D594A">
      <w:pPr>
        <w:pStyle w:val="ParaAttribute0"/>
        <w:rPr>
          <w:rStyle w:val="CharAttribute2"/>
          <w:rFonts w:eastAsia="Batang"/>
          <w:sz w:val="44"/>
          <w:szCs w:val="44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P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 xml:space="preserve">Выполнил: </w:t>
      </w:r>
    </w:p>
    <w:p w:rsid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 xml:space="preserve">студент  4 курса </w:t>
      </w:r>
    </w:p>
    <w:p w:rsidR="008D594A" w:rsidRPr="008D594A" w:rsidRDefault="00FD4608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группы:  </w:t>
      </w:r>
    </w:p>
    <w:p w:rsidR="00780F91" w:rsidRDefault="00780F91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</w:p>
    <w:p w:rsidR="008D594A" w:rsidRP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 xml:space="preserve">Шифр: </w:t>
      </w:r>
    </w:p>
    <w:p w:rsidR="008D594A" w:rsidRDefault="008D594A" w:rsidP="008D594A">
      <w:pPr>
        <w:pStyle w:val="ParaAttribute0"/>
        <w:ind w:left="6237"/>
        <w:jc w:val="left"/>
      </w:pPr>
      <w:r>
        <w:rPr>
          <w:rFonts w:eastAsia="Times New Roman"/>
          <w:sz w:val="28"/>
          <w:szCs w:val="28"/>
        </w:rPr>
        <w:t>Проверил:</w:t>
      </w:r>
    </w:p>
    <w:p w:rsidR="008D594A" w:rsidRP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>асс.</w:t>
      </w:r>
      <w:r w:rsidRPr="008D594A">
        <w:rPr>
          <w:rFonts w:eastAsia="Times New Roman"/>
          <w:sz w:val="28"/>
          <w:szCs w:val="28"/>
        </w:rPr>
        <w:tab/>
      </w:r>
    </w:p>
    <w:p w:rsidR="008D594A" w:rsidRPr="008D594A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D594A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D594A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D594A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Default="008D594A" w:rsidP="008D594A">
      <w:pPr>
        <w:pStyle w:val="ParaAttribute0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>Москва 202</w:t>
      </w:r>
      <w:r w:rsidR="00BA1F06">
        <w:rPr>
          <w:rFonts w:eastAsia="Times New Roman"/>
          <w:sz w:val="28"/>
          <w:szCs w:val="28"/>
        </w:rPr>
        <w:t>1</w:t>
      </w:r>
      <w:r w:rsidRPr="008D594A">
        <w:rPr>
          <w:rFonts w:eastAsia="Times New Roman"/>
          <w:sz w:val="28"/>
          <w:szCs w:val="28"/>
        </w:rPr>
        <w:t>г.</w:t>
      </w:r>
    </w:p>
    <w:p w:rsidR="00BA1F06" w:rsidRPr="00587777" w:rsidRDefault="00BA1F06" w:rsidP="008D594A">
      <w:pPr>
        <w:pStyle w:val="ParaAttribute0"/>
        <w:rPr>
          <w:rFonts w:eastAsia="Times New Roman"/>
          <w:sz w:val="28"/>
          <w:szCs w:val="28"/>
        </w:rPr>
      </w:pPr>
    </w:p>
    <w:p w:rsidR="00A8637A" w:rsidRPr="00587777" w:rsidRDefault="00A8637A" w:rsidP="008D594A">
      <w:pPr>
        <w:pStyle w:val="ParaAttribute0"/>
        <w:rPr>
          <w:rFonts w:eastAsia="Times New Roman"/>
          <w:sz w:val="28"/>
          <w:szCs w:val="28"/>
        </w:rPr>
      </w:pPr>
    </w:p>
    <w:p w:rsidR="003F2BB5" w:rsidRPr="00587777" w:rsidRDefault="003F2BB5" w:rsidP="008D594A">
      <w:pPr>
        <w:pStyle w:val="ParaAttribute0"/>
        <w:rPr>
          <w:sz w:val="28"/>
          <w:szCs w:val="28"/>
        </w:rPr>
      </w:pPr>
      <w:r w:rsidRPr="00DE6BF6">
        <w:rPr>
          <w:sz w:val="28"/>
          <w:szCs w:val="28"/>
        </w:rPr>
        <w:lastRenderedPageBreak/>
        <w:t>Название: «</w:t>
      </w:r>
      <w:r w:rsidR="00A8637A" w:rsidRPr="00A8637A">
        <w:rPr>
          <w:sz w:val="28"/>
          <w:szCs w:val="28"/>
        </w:rPr>
        <w:t>Синтез и исследование кодеров и декодеров инверсного кода</w:t>
      </w:r>
      <w:r w:rsidRPr="00DE6BF6">
        <w:rPr>
          <w:sz w:val="28"/>
          <w:szCs w:val="28"/>
        </w:rPr>
        <w:t>»</w:t>
      </w:r>
    </w:p>
    <w:p w:rsidR="00A8637A" w:rsidRPr="00587777" w:rsidRDefault="00A8637A" w:rsidP="008D594A">
      <w:pPr>
        <w:pStyle w:val="ParaAttribute0"/>
        <w:rPr>
          <w:rFonts w:eastAsia="Times New Roman"/>
          <w:sz w:val="28"/>
          <w:szCs w:val="28"/>
        </w:rPr>
      </w:pPr>
    </w:p>
    <w:p w:rsidR="00A8637A" w:rsidRPr="00A8637A" w:rsidRDefault="003F2BB5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 xml:space="preserve">Цель работы: </w:t>
      </w:r>
      <w:r w:rsidR="00A8637A" w:rsidRPr="00A8637A">
        <w:rPr>
          <w:rFonts w:ascii="Times New Roman" w:hAnsi="Times New Roman" w:cs="Times New Roman"/>
          <w:sz w:val="28"/>
          <w:szCs w:val="28"/>
        </w:rPr>
        <w:t xml:space="preserve">изучение принципа построения инверсного кода, способа обнаружения и исправления ошибок, получение навыков синтеза кодеров и декодеров инверсного кода, исследование корректирующих способностей кода. </w:t>
      </w:r>
    </w:p>
    <w:p w:rsidR="00A8637A" w:rsidRPr="00A8637A" w:rsidRDefault="00A8637A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6BF6" w:rsidRPr="00587777" w:rsidRDefault="00DE6BF6" w:rsidP="00A8637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BF6">
        <w:rPr>
          <w:rFonts w:ascii="Times New Roman" w:hAnsi="Times New Roman" w:cs="Times New Roman"/>
          <w:b/>
          <w:sz w:val="28"/>
          <w:szCs w:val="28"/>
        </w:rPr>
        <w:t>Ход работы.</w:t>
      </w:r>
    </w:p>
    <w:p w:rsidR="00A8637A" w:rsidRPr="006E12DA" w:rsidRDefault="00A8637A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 w:rsidRPr="006E12DA">
        <w:rPr>
          <w:rFonts w:ascii="Times New Roman" w:hAnsi="Times New Roman" w:cs="Times New Roman"/>
          <w:sz w:val="28"/>
          <w:szCs w:val="28"/>
        </w:rPr>
        <w:t xml:space="preserve">Собираем схему кодирования </w:t>
      </w:r>
      <w:r w:rsidR="002A3ABD" w:rsidRPr="002A3ABD">
        <w:rPr>
          <w:rFonts w:ascii="Times New Roman" w:hAnsi="Times New Roman" w:cs="Times New Roman"/>
          <w:sz w:val="28"/>
          <w:szCs w:val="28"/>
        </w:rPr>
        <w:t>(</w:t>
      </w:r>
      <w:r w:rsidR="00EC1769">
        <w:rPr>
          <w:rFonts w:ascii="Times New Roman" w:hAnsi="Times New Roman" w:cs="Times New Roman"/>
          <w:sz w:val="28"/>
          <w:szCs w:val="28"/>
        </w:rPr>
        <w:t>код Хэмминга</w:t>
      </w:r>
      <w:r w:rsidR="002A3ABD">
        <w:rPr>
          <w:rFonts w:ascii="Times New Roman" w:hAnsi="Times New Roman" w:cs="Times New Roman"/>
          <w:sz w:val="28"/>
          <w:szCs w:val="28"/>
        </w:rPr>
        <w:t xml:space="preserve">) </w:t>
      </w:r>
      <w:r w:rsidRPr="006E12DA">
        <w:rPr>
          <w:rFonts w:ascii="Times New Roman" w:hAnsi="Times New Roman" w:cs="Times New Roman"/>
          <w:sz w:val="28"/>
          <w:szCs w:val="28"/>
        </w:rPr>
        <w:t>посылаемых сообщений в программе МВТУ:</w:t>
      </w:r>
    </w:p>
    <w:p w:rsidR="00A8637A" w:rsidRDefault="00765E31" w:rsidP="00A8637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1254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2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37A" w:rsidRPr="00765E31" w:rsidRDefault="00A8637A" w:rsidP="00A8637A">
      <w:pPr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6E12DA">
        <w:rPr>
          <w:rFonts w:ascii="Times New Roman" w:hAnsi="Times New Roman" w:cs="Times New Roman"/>
          <w:sz w:val="28"/>
          <w:szCs w:val="28"/>
        </w:rPr>
        <w:t>Для определения посылаемого сообщения используем четыре младших разряда  двух цифр шифра</w:t>
      </w:r>
      <w:r w:rsidR="006E12DA">
        <w:rPr>
          <w:rFonts w:ascii="Times New Roman" w:hAnsi="Times New Roman" w:cs="Times New Roman"/>
          <w:sz w:val="28"/>
          <w:szCs w:val="28"/>
        </w:rPr>
        <w:t xml:space="preserve"> студента</w:t>
      </w:r>
      <w:r w:rsidRPr="006E12DA">
        <w:rPr>
          <w:rFonts w:ascii="Times New Roman" w:hAnsi="Times New Roman" w:cs="Times New Roman"/>
          <w:sz w:val="28"/>
          <w:szCs w:val="28"/>
        </w:rPr>
        <w:t xml:space="preserve">, представленных в </w:t>
      </w:r>
      <w:r w:rsidR="00587777">
        <w:rPr>
          <w:rFonts w:ascii="Times New Roman" w:hAnsi="Times New Roman" w:cs="Times New Roman"/>
          <w:sz w:val="28"/>
          <w:szCs w:val="28"/>
        </w:rPr>
        <w:t xml:space="preserve">двоичной системе исчисления – </w:t>
      </w:r>
      <w:r w:rsidR="00765E31">
        <w:rPr>
          <w:rFonts w:ascii="Times New Roman" w:hAnsi="Times New Roman" w:cs="Times New Roman"/>
          <w:sz w:val="28"/>
          <w:szCs w:val="28"/>
        </w:rPr>
        <w:t>76</w:t>
      </w:r>
      <w:r w:rsidR="00765E31" w:rsidRPr="008618A3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="00765E31" w:rsidRPr="008618A3">
        <w:rPr>
          <w:rFonts w:ascii="Times New Roman" w:hAnsi="Times New Roman" w:cs="Times New Roman"/>
          <w:sz w:val="28"/>
          <w:szCs w:val="28"/>
        </w:rPr>
        <w:t xml:space="preserve"> = 10</w:t>
      </w:r>
      <w:r w:rsidR="00765E31">
        <w:rPr>
          <w:rFonts w:ascii="Times New Roman" w:hAnsi="Times New Roman" w:cs="Times New Roman"/>
          <w:sz w:val="28"/>
          <w:szCs w:val="28"/>
        </w:rPr>
        <w:t>011</w:t>
      </w:r>
      <w:r w:rsidR="00765E31" w:rsidRPr="008618A3">
        <w:rPr>
          <w:rFonts w:ascii="Times New Roman" w:hAnsi="Times New Roman" w:cs="Times New Roman"/>
          <w:sz w:val="28"/>
          <w:szCs w:val="28"/>
        </w:rPr>
        <w:t>00</w:t>
      </w:r>
      <w:r w:rsidR="00765E31" w:rsidRPr="008618A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65E31" w:rsidRPr="008618A3">
        <w:rPr>
          <w:rFonts w:ascii="Times New Roman" w:hAnsi="Times New Roman" w:cs="Times New Roman"/>
          <w:sz w:val="28"/>
          <w:szCs w:val="28"/>
        </w:rPr>
        <w:t xml:space="preserve"> → 1</w:t>
      </w:r>
      <w:r w:rsidR="00765E31">
        <w:rPr>
          <w:rFonts w:ascii="Times New Roman" w:hAnsi="Times New Roman" w:cs="Times New Roman"/>
          <w:sz w:val="28"/>
          <w:szCs w:val="28"/>
        </w:rPr>
        <w:t>1</w:t>
      </w:r>
      <w:r w:rsidR="00765E31" w:rsidRPr="008618A3">
        <w:rPr>
          <w:rFonts w:ascii="Times New Roman" w:hAnsi="Times New Roman" w:cs="Times New Roman"/>
          <w:sz w:val="28"/>
          <w:szCs w:val="28"/>
        </w:rPr>
        <w:t>00</w:t>
      </w:r>
      <w:r w:rsidR="00765E31" w:rsidRPr="008618A3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A8637A" w:rsidRDefault="00EC1769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Кодер инверсного кода представляет собой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субструктуру.</w:t>
      </w:r>
    </w:p>
    <w:p w:rsidR="003E4630" w:rsidRDefault="0070345C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2805" cy="25336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712" b="25523"/>
                    <a:stretch/>
                  </pic:blipFill>
                  <pic:spPr bwMode="auto">
                    <a:xfrm>
                      <a:off x="0" y="0"/>
                      <a:ext cx="593280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E4630" w:rsidRPr="00EC1769" w:rsidRDefault="003E4630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Получаем п</w:t>
      </w:r>
      <w:r w:rsidRPr="003E4630">
        <w:rPr>
          <w:rFonts w:ascii="Times New Roman" w:hAnsi="Times New Roman" w:cs="Times New Roman"/>
          <w:sz w:val="28"/>
          <w:szCs w:val="28"/>
        </w:rPr>
        <w:t>осылк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93582">
        <w:rPr>
          <w:rFonts w:ascii="Times New Roman" w:hAnsi="Times New Roman" w:cs="Times New Roman"/>
          <w:sz w:val="28"/>
          <w:szCs w:val="28"/>
        </w:rPr>
        <w:t xml:space="preserve"> кода для информационной части 1</w:t>
      </w:r>
      <w:r w:rsidR="00765E31">
        <w:rPr>
          <w:rFonts w:ascii="Times New Roman" w:hAnsi="Times New Roman" w:cs="Times New Roman"/>
          <w:sz w:val="28"/>
          <w:szCs w:val="28"/>
        </w:rPr>
        <w:t>1</w:t>
      </w:r>
      <w:r w:rsidR="00193582">
        <w:rPr>
          <w:rFonts w:ascii="Times New Roman" w:hAnsi="Times New Roman" w:cs="Times New Roman"/>
          <w:sz w:val="28"/>
          <w:szCs w:val="28"/>
        </w:rPr>
        <w:t>00</w:t>
      </w:r>
    </w:p>
    <w:p w:rsidR="003E4630" w:rsidRDefault="00765E31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2834640"/>
            <wp:effectExtent l="0" t="0" r="317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3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630" w:rsidRPr="00E14E25" w:rsidRDefault="00D01571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формируем схему для приемника кода:</w:t>
      </w:r>
    </w:p>
    <w:p w:rsidR="00265263" w:rsidRDefault="00765E31" w:rsidP="00A8637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29300" cy="2628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642" t="8445" r="1229" b="1906"/>
                    <a:stretch/>
                  </pic:blipFill>
                  <pic:spPr bwMode="auto">
                    <a:xfrm>
                      <a:off x="0" y="0"/>
                      <a:ext cx="5829300" cy="2628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65263" w:rsidRPr="00265263" w:rsidRDefault="00265263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ниже приведена схема декодера</w:t>
      </w:r>
      <w:r w:rsidR="00B47AC6">
        <w:rPr>
          <w:rFonts w:ascii="Times New Roman" w:hAnsi="Times New Roman" w:cs="Times New Roman"/>
          <w:sz w:val="28"/>
          <w:szCs w:val="28"/>
        </w:rPr>
        <w:t xml:space="preserve"> инверсного кода</w:t>
      </w:r>
    </w:p>
    <w:p w:rsidR="00D01571" w:rsidRDefault="00765E31" w:rsidP="00A8637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67325" cy="3638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058" t="1010" r="1411" b="2526"/>
                    <a:stretch/>
                  </pic:blipFill>
                  <pic:spPr bwMode="auto">
                    <a:xfrm>
                      <a:off x="0" y="0"/>
                      <a:ext cx="5267325" cy="3638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47AC6" w:rsidRDefault="00B47AC6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 правильность работы схемы, посылая «в линию» нашу кодовую посылку </w:t>
      </w:r>
      <w:r w:rsidR="00D0538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05380" w:rsidRPr="00D05380">
        <w:rPr>
          <w:rFonts w:ascii="Times New Roman" w:hAnsi="Times New Roman" w:cs="Times New Roman"/>
          <w:sz w:val="28"/>
          <w:szCs w:val="28"/>
        </w:rPr>
        <w:t>3,</w:t>
      </w:r>
      <w:r w:rsidR="00D0538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05380" w:rsidRPr="00D05380">
        <w:rPr>
          <w:rFonts w:ascii="Times New Roman" w:hAnsi="Times New Roman" w:cs="Times New Roman"/>
          <w:sz w:val="28"/>
          <w:szCs w:val="28"/>
        </w:rPr>
        <w:t>2,</w:t>
      </w:r>
      <w:r w:rsidR="00D0538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05380" w:rsidRPr="00D05380">
        <w:rPr>
          <w:rFonts w:ascii="Times New Roman" w:hAnsi="Times New Roman" w:cs="Times New Roman"/>
          <w:sz w:val="28"/>
          <w:szCs w:val="28"/>
        </w:rPr>
        <w:t>1,</w:t>
      </w:r>
      <w:r w:rsidR="00D0538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05380" w:rsidRPr="00D05380">
        <w:rPr>
          <w:rFonts w:ascii="Times New Roman" w:hAnsi="Times New Roman" w:cs="Times New Roman"/>
          <w:sz w:val="28"/>
          <w:szCs w:val="28"/>
        </w:rPr>
        <w:t>0</w:t>
      </w:r>
      <w:r w:rsidR="007C7184" w:rsidRPr="007C7184">
        <w:rPr>
          <w:rFonts w:ascii="Times New Roman" w:hAnsi="Times New Roman" w:cs="Times New Roman"/>
          <w:sz w:val="28"/>
          <w:szCs w:val="28"/>
        </w:rPr>
        <w:t xml:space="preserve"> == </w:t>
      </w:r>
      <w:r w:rsidR="00D05380" w:rsidRPr="00D05380">
        <w:rPr>
          <w:rFonts w:ascii="Times New Roman" w:hAnsi="Times New Roman" w:cs="Times New Roman"/>
          <w:sz w:val="28"/>
          <w:szCs w:val="28"/>
        </w:rPr>
        <w:t>1</w:t>
      </w:r>
      <w:r w:rsidR="00ED30B7" w:rsidRPr="00ED30B7">
        <w:rPr>
          <w:rFonts w:ascii="Times New Roman" w:hAnsi="Times New Roman" w:cs="Times New Roman"/>
          <w:sz w:val="28"/>
          <w:szCs w:val="28"/>
        </w:rPr>
        <w:t>1</w:t>
      </w:r>
      <w:r w:rsidR="00D05380" w:rsidRPr="00D05380">
        <w:rPr>
          <w:rFonts w:ascii="Times New Roman" w:hAnsi="Times New Roman" w:cs="Times New Roman"/>
          <w:sz w:val="28"/>
          <w:szCs w:val="28"/>
        </w:rPr>
        <w:t>00</w:t>
      </w:r>
      <w:r w:rsidR="007C7184">
        <w:rPr>
          <w:rFonts w:ascii="Times New Roman" w:hAnsi="Times New Roman" w:cs="Times New Roman"/>
          <w:sz w:val="28"/>
          <w:szCs w:val="28"/>
        </w:rPr>
        <w:t xml:space="preserve">и </w:t>
      </w:r>
      <w:r w:rsidR="00D0538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D05380" w:rsidRPr="00D05380">
        <w:rPr>
          <w:rFonts w:ascii="Times New Roman" w:hAnsi="Times New Roman" w:cs="Times New Roman"/>
          <w:sz w:val="28"/>
          <w:szCs w:val="28"/>
        </w:rPr>
        <w:t>2,</w:t>
      </w:r>
      <w:r w:rsidR="00D0538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D05380" w:rsidRPr="00D05380">
        <w:rPr>
          <w:rFonts w:ascii="Times New Roman" w:hAnsi="Times New Roman" w:cs="Times New Roman"/>
          <w:sz w:val="28"/>
          <w:szCs w:val="28"/>
        </w:rPr>
        <w:t>1,</w:t>
      </w:r>
      <w:r w:rsidR="00D0538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D05380" w:rsidRPr="00D05380">
        <w:rPr>
          <w:rFonts w:ascii="Times New Roman" w:hAnsi="Times New Roman" w:cs="Times New Roman"/>
          <w:sz w:val="28"/>
          <w:szCs w:val="28"/>
        </w:rPr>
        <w:t>0</w:t>
      </w:r>
      <w:r w:rsidR="00ED30B7">
        <w:rPr>
          <w:rFonts w:ascii="Times New Roman" w:hAnsi="Times New Roman" w:cs="Times New Roman"/>
          <w:sz w:val="28"/>
          <w:szCs w:val="28"/>
        </w:rPr>
        <w:t xml:space="preserve"> == </w:t>
      </w:r>
      <w:r w:rsidR="00D05380" w:rsidRPr="00D05380">
        <w:rPr>
          <w:rFonts w:ascii="Times New Roman" w:hAnsi="Times New Roman" w:cs="Times New Roman"/>
          <w:sz w:val="28"/>
          <w:szCs w:val="28"/>
        </w:rPr>
        <w:t>001</w:t>
      </w:r>
      <w:r w:rsidR="007C7184" w:rsidRPr="007C7184">
        <w:rPr>
          <w:rFonts w:ascii="Times New Roman" w:hAnsi="Times New Roman" w:cs="Times New Roman"/>
          <w:sz w:val="28"/>
          <w:szCs w:val="28"/>
        </w:rPr>
        <w:t>:</w:t>
      </w: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2836545"/>
            <wp:effectExtent l="0" t="0" r="317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3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5380" w:rsidRDefault="00D05380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638300" cy="3924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3414" b="2845"/>
                    <a:stretch/>
                  </pic:blipFill>
                  <pic:spPr bwMode="auto">
                    <a:xfrm>
                      <a:off x="0" y="0"/>
                      <a:ext cx="1638300" cy="3924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C7184" w:rsidRPr="00B56C4B" w:rsidRDefault="007C7184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7184" w:rsidRDefault="007C7184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представленным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графикам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очевидно что схема работает верно.</w:t>
      </w:r>
    </w:p>
    <w:p w:rsidR="007C7184" w:rsidRPr="00E14E25" w:rsidRDefault="007C7184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7AC6" w:rsidRDefault="00B47AC6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7DE9" w:rsidRDefault="00357DE9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7DE9" w:rsidRDefault="00357DE9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7DE9" w:rsidRPr="00EC1769" w:rsidRDefault="00357DE9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12DA" w:rsidRDefault="008B7022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полученным результатам делаем вывод что полученное сообщение полностью соответствует исходному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следовательно схема работает верно.</w:t>
      </w:r>
    </w:p>
    <w:tbl>
      <w:tblPr>
        <w:tblStyle w:val="a5"/>
        <w:tblW w:w="0" w:type="auto"/>
        <w:tblLook w:val="04A0"/>
      </w:tblPr>
      <w:tblGrid>
        <w:gridCol w:w="1867"/>
        <w:gridCol w:w="3120"/>
        <w:gridCol w:w="491"/>
        <w:gridCol w:w="216"/>
        <w:gridCol w:w="266"/>
        <w:gridCol w:w="491"/>
        <w:gridCol w:w="1598"/>
        <w:gridCol w:w="1522"/>
      </w:tblGrid>
      <w:tr w:rsidR="00BD05B1" w:rsidTr="00357DE9">
        <w:tc>
          <w:tcPr>
            <w:tcW w:w="4051" w:type="dxa"/>
            <w:gridSpan w:val="4"/>
          </w:tcPr>
          <w:p w:rsidR="008B7022" w:rsidRPr="00357DE9" w:rsidRDefault="008B7022" w:rsidP="003515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сообщения </w:t>
            </w:r>
            <w:r w:rsidR="00357D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5171" w:type="dxa"/>
            <w:gridSpan w:val="4"/>
          </w:tcPr>
          <w:p w:rsidR="00357DE9" w:rsidRDefault="008B702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Исходный двоичный код </w:t>
            </w:r>
          </w:p>
          <w:p w:rsidR="008B7022" w:rsidRPr="003515E4" w:rsidRDefault="003515E4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k3k2k1k0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7D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B7022" w:rsidTr="00357DE9">
        <w:tc>
          <w:tcPr>
            <w:tcW w:w="9222" w:type="dxa"/>
            <w:gridSpan w:val="8"/>
          </w:tcPr>
          <w:p w:rsidR="008B7022" w:rsidRPr="00357DE9" w:rsidRDefault="008B7022" w:rsidP="002A3A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Передаваемое сообщение в инверсном виде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8B70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8B7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8B70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8B70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8B70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8B7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="00276A77">
              <w:rPr>
                <w:rFonts w:ascii="Times New Roman" w:hAnsi="Times New Roman" w:cs="Times New Roman"/>
                <w:sz w:val="28"/>
                <w:szCs w:val="28"/>
              </w:rPr>
              <w:t>0=</w:t>
            </w:r>
            <w:r w:rsidR="00357DE9" w:rsidRPr="00357DE9">
              <w:rPr>
                <w:rFonts w:ascii="Times New Roman" w:hAnsi="Times New Roman" w:cs="Times New Roman"/>
                <w:sz w:val="28"/>
                <w:szCs w:val="28"/>
              </w:rPr>
              <w:t>0011100</w:t>
            </w:r>
          </w:p>
        </w:tc>
      </w:tr>
      <w:tr w:rsidR="00E14E25" w:rsidTr="00357DE9">
        <w:tc>
          <w:tcPr>
            <w:tcW w:w="1997" w:type="dxa"/>
            <w:vMerge w:val="restart"/>
          </w:tcPr>
          <w:p w:rsidR="008B7022" w:rsidRDefault="00E14E25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Моделируемая ситуация</w:t>
            </w:r>
          </w:p>
        </w:tc>
        <w:tc>
          <w:tcPr>
            <w:tcW w:w="1527" w:type="dxa"/>
            <w:vMerge w:val="restart"/>
          </w:tcPr>
          <w:p w:rsidR="008B7022" w:rsidRDefault="00E14E25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Принятое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сообщение</w:t>
            </w:r>
            <w:r w:rsidR="009E5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9E5912" w:rsidRPr="008B70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5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9E5912" w:rsidRPr="008B7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5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9E5912" w:rsidRPr="008B70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E5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="009E5912" w:rsidRPr="008B70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5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="009E5912" w:rsidRPr="008B70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E5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="009E5912" w:rsidRPr="008B70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59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="009E59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9" w:type="dxa"/>
            <w:gridSpan w:val="4"/>
          </w:tcPr>
          <w:p w:rsidR="008B7022" w:rsidRDefault="00E14E25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синдромов</w:t>
            </w:r>
          </w:p>
        </w:tc>
        <w:tc>
          <w:tcPr>
            <w:tcW w:w="2453" w:type="dxa"/>
          </w:tcPr>
          <w:p w:rsidR="008B7022" w:rsidRPr="00E14E25" w:rsidRDefault="00E14E25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на основе значения синдромов</w:t>
            </w:r>
          </w:p>
        </w:tc>
        <w:tc>
          <w:tcPr>
            <w:tcW w:w="1706" w:type="dxa"/>
          </w:tcPr>
          <w:p w:rsidR="008B7022" w:rsidRDefault="00E14E25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заключение</w:t>
            </w:r>
          </w:p>
        </w:tc>
      </w:tr>
      <w:tr w:rsidR="00DD367E" w:rsidTr="00357DE9">
        <w:tc>
          <w:tcPr>
            <w:tcW w:w="1997" w:type="dxa"/>
            <w:vMerge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7" w:type="dxa"/>
            <w:vMerge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" w:type="dxa"/>
          </w:tcPr>
          <w:p w:rsidR="00DD367E" w:rsidRPr="00E14E25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i2</w:t>
            </w:r>
          </w:p>
        </w:tc>
        <w:tc>
          <w:tcPr>
            <w:tcW w:w="513" w:type="dxa"/>
            <w:gridSpan w:val="2"/>
          </w:tcPr>
          <w:p w:rsidR="00DD367E" w:rsidRPr="00E14E25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i1</w:t>
            </w:r>
          </w:p>
        </w:tc>
        <w:tc>
          <w:tcPr>
            <w:tcW w:w="513" w:type="dxa"/>
          </w:tcPr>
          <w:p w:rsidR="00DD367E" w:rsidRPr="00E14E25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i0</w:t>
            </w:r>
          </w:p>
        </w:tc>
        <w:tc>
          <w:tcPr>
            <w:tcW w:w="245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67E" w:rsidTr="00357DE9">
        <w:tc>
          <w:tcPr>
            <w:tcW w:w="1997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Ошибок нет</w:t>
            </w:r>
          </w:p>
        </w:tc>
        <w:tc>
          <w:tcPr>
            <w:tcW w:w="1527" w:type="dxa"/>
          </w:tcPr>
          <w:p w:rsidR="00DD367E" w:rsidRPr="009E5912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001 1100</w:t>
            </w:r>
          </w:p>
        </w:tc>
        <w:tc>
          <w:tcPr>
            <w:tcW w:w="51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3" w:type="dxa"/>
            <w:gridSpan w:val="2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>Ошибок не обнаружено</w:t>
            </w:r>
          </w:p>
        </w:tc>
        <w:tc>
          <w:tcPr>
            <w:tcW w:w="1706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</w:tr>
      <w:tr w:rsidR="00DD367E" w:rsidTr="00357DE9">
        <w:tc>
          <w:tcPr>
            <w:tcW w:w="1997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Ошибка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инф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азряде</w:t>
            </w:r>
            <w:proofErr w:type="spellEnd"/>
          </w:p>
        </w:tc>
        <w:tc>
          <w:tcPr>
            <w:tcW w:w="1527" w:type="dxa"/>
          </w:tcPr>
          <w:p w:rsidR="00DD367E" w:rsidRPr="009E5912" w:rsidRDefault="00357DE9" w:rsidP="00301D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="009E5912">
              <w:rPr>
                <w:rFonts w:ascii="Times New Roman" w:hAnsi="Times New Roman" w:cs="Times New Roman"/>
                <w:sz w:val="28"/>
                <w:szCs w:val="28"/>
              </w:rPr>
              <w:t>1 110</w:t>
            </w:r>
            <w:r w:rsidR="009E5912"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513" w:type="dxa"/>
          </w:tcPr>
          <w:p w:rsidR="00DD367E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3" w:type="dxa"/>
            <w:gridSpan w:val="2"/>
          </w:tcPr>
          <w:p w:rsidR="00DD367E" w:rsidRPr="00357DE9" w:rsidRDefault="00357DE9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13" w:type="dxa"/>
          </w:tcPr>
          <w:p w:rsidR="00DD367E" w:rsidRPr="009E5912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3" w:type="dxa"/>
          </w:tcPr>
          <w:p w:rsidR="00DD367E" w:rsidRDefault="00DD367E" w:rsidP="00206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>Обнаружена ошибка, которая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может быть исправлена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следствии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отсутствия схемы коррекции</w:t>
            </w: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706" w:type="dxa"/>
          </w:tcPr>
          <w:p w:rsidR="00DD367E" w:rsidRDefault="00D305EB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</w:tr>
      <w:tr w:rsidR="00DD367E" w:rsidTr="00357DE9">
        <w:tc>
          <w:tcPr>
            <w:tcW w:w="1997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Ошибка в контр.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Разряде</w:t>
            </w:r>
            <w:proofErr w:type="gramEnd"/>
          </w:p>
        </w:tc>
        <w:tc>
          <w:tcPr>
            <w:tcW w:w="1527" w:type="dxa"/>
          </w:tcPr>
          <w:p w:rsidR="00DD367E" w:rsidRPr="009E5912" w:rsidRDefault="007E7E4C" w:rsidP="00301D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9E5912"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9E5912">
              <w:rPr>
                <w:rFonts w:ascii="Times New Roman" w:hAnsi="Times New Roman" w:cs="Times New Roman"/>
                <w:sz w:val="28"/>
                <w:szCs w:val="28"/>
              </w:rPr>
              <w:t>1 1100</w:t>
            </w:r>
          </w:p>
        </w:tc>
        <w:tc>
          <w:tcPr>
            <w:tcW w:w="513" w:type="dxa"/>
          </w:tcPr>
          <w:p w:rsidR="00DD367E" w:rsidRPr="009E5912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3" w:type="dxa"/>
            <w:gridSpan w:val="2"/>
          </w:tcPr>
          <w:p w:rsidR="00DD367E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" w:type="dxa"/>
          </w:tcPr>
          <w:p w:rsidR="00DD367E" w:rsidRPr="007E7E4C" w:rsidRDefault="007E7E4C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453" w:type="dxa"/>
          </w:tcPr>
          <w:p w:rsidR="00DD367E" w:rsidRDefault="00DD367E" w:rsidP="00B633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Обнаружена ошибка, которая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может быть исправлена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следствии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отсутствия схемы коррекции</w:t>
            </w: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</w:tcPr>
          <w:p w:rsidR="00DD367E" w:rsidRDefault="00D305EB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</w:tr>
      <w:tr w:rsidR="00DD367E" w:rsidTr="00357DE9">
        <w:tc>
          <w:tcPr>
            <w:tcW w:w="1997" w:type="dxa"/>
          </w:tcPr>
          <w:p w:rsidR="00DD367E" w:rsidRDefault="00DD367E" w:rsidP="00E14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Ошибка в двух инф. разрядах</w:t>
            </w:r>
          </w:p>
        </w:tc>
        <w:tc>
          <w:tcPr>
            <w:tcW w:w="1527" w:type="dxa"/>
          </w:tcPr>
          <w:p w:rsidR="00DD367E" w:rsidRPr="009E5912" w:rsidRDefault="007E7E4C" w:rsidP="00B633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9E5912">
              <w:rPr>
                <w:rFonts w:ascii="Times New Roman" w:hAnsi="Times New Roman" w:cs="Times New Roman"/>
                <w:sz w:val="28"/>
                <w:szCs w:val="28"/>
              </w:rPr>
              <w:t>01 11</w:t>
            </w:r>
            <w:r w:rsidR="009E5912"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513" w:type="dxa"/>
          </w:tcPr>
          <w:p w:rsidR="00DD367E" w:rsidRPr="007E7E4C" w:rsidRDefault="007E7E4C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13" w:type="dxa"/>
            <w:gridSpan w:val="2"/>
          </w:tcPr>
          <w:p w:rsidR="00DD367E" w:rsidRPr="007E7E4C" w:rsidRDefault="007E7E4C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13" w:type="dxa"/>
          </w:tcPr>
          <w:p w:rsidR="00DD367E" w:rsidRPr="007E7E4C" w:rsidRDefault="007E7E4C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5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Обнаружена ошибка, которая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>может быть исправлена.</w:t>
            </w:r>
          </w:p>
        </w:tc>
        <w:tc>
          <w:tcPr>
            <w:tcW w:w="1706" w:type="dxa"/>
          </w:tcPr>
          <w:p w:rsidR="00DD367E" w:rsidRDefault="00D305EB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</w:tr>
      <w:tr w:rsidR="00DD367E" w:rsidTr="00357DE9">
        <w:tc>
          <w:tcPr>
            <w:tcW w:w="1997" w:type="dxa"/>
          </w:tcPr>
          <w:p w:rsidR="00DD367E" w:rsidRDefault="00DD367E" w:rsidP="00B633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Ошибка в двух контр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азрядах</w:t>
            </w:r>
          </w:p>
        </w:tc>
        <w:tc>
          <w:tcPr>
            <w:tcW w:w="1527" w:type="dxa"/>
          </w:tcPr>
          <w:p w:rsidR="00DD367E" w:rsidRPr="009E5912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1 1100</w:t>
            </w:r>
          </w:p>
        </w:tc>
        <w:tc>
          <w:tcPr>
            <w:tcW w:w="51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" w:type="dxa"/>
            <w:gridSpan w:val="2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Обнаружена ошибка, которая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Pr="00B633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может быть исправлена.</w:t>
            </w:r>
          </w:p>
        </w:tc>
        <w:tc>
          <w:tcPr>
            <w:tcW w:w="1706" w:type="dxa"/>
          </w:tcPr>
          <w:p w:rsidR="00DD367E" w:rsidRDefault="00D305EB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Верно</w:t>
            </w:r>
          </w:p>
        </w:tc>
      </w:tr>
      <w:tr w:rsidR="00DD367E" w:rsidTr="00357DE9">
        <w:tc>
          <w:tcPr>
            <w:tcW w:w="1997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Ошибка в одном инф. Разряде и в одном контр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азряде</w:t>
            </w:r>
          </w:p>
        </w:tc>
        <w:tc>
          <w:tcPr>
            <w:tcW w:w="1527" w:type="dxa"/>
          </w:tcPr>
          <w:p w:rsidR="00DD367E" w:rsidRPr="009E5912" w:rsidRDefault="009E5912" w:rsidP="00206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3" w:type="dxa"/>
          </w:tcPr>
          <w:p w:rsidR="00DD367E" w:rsidRPr="009E5912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" w:type="dxa"/>
            <w:gridSpan w:val="2"/>
          </w:tcPr>
          <w:p w:rsidR="00DD367E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3" w:type="dxa"/>
          </w:tcPr>
          <w:p w:rsidR="00DD367E" w:rsidRPr="007E7E4C" w:rsidRDefault="007E7E4C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53" w:type="dxa"/>
          </w:tcPr>
          <w:p w:rsidR="00DD367E" w:rsidRDefault="00DD367E" w:rsidP="00846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Обнаружена ошибка, которая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>может быть исправлена.</w:t>
            </w:r>
          </w:p>
        </w:tc>
        <w:tc>
          <w:tcPr>
            <w:tcW w:w="1706" w:type="dxa"/>
          </w:tcPr>
          <w:p w:rsidR="00DD367E" w:rsidRDefault="00D305EB" w:rsidP="00846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</w:tr>
      <w:tr w:rsidR="00DD367E" w:rsidTr="00357DE9">
        <w:tc>
          <w:tcPr>
            <w:tcW w:w="1997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Тройная ошибка</w:t>
            </w:r>
          </w:p>
        </w:tc>
        <w:tc>
          <w:tcPr>
            <w:tcW w:w="1527" w:type="dxa"/>
          </w:tcPr>
          <w:p w:rsidR="00DD367E" w:rsidRPr="009E5912" w:rsidRDefault="009E5912" w:rsidP="0011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001 </w:t>
            </w:r>
            <w:r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3" w:type="dxa"/>
          </w:tcPr>
          <w:p w:rsidR="00DD367E" w:rsidRPr="007E7E4C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" w:type="dxa"/>
            <w:gridSpan w:val="2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3" w:type="dxa"/>
          </w:tcPr>
          <w:p w:rsidR="00DD367E" w:rsidRPr="009E5912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3" w:type="dxa"/>
          </w:tcPr>
          <w:p w:rsidR="00DD367E" w:rsidRDefault="00DD367E" w:rsidP="003D03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Обнаружена ошибка, которая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может быть исправлена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следствии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отсутствия схемы коррекции</w:t>
            </w: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</w:tcPr>
          <w:p w:rsidR="00DD367E" w:rsidRDefault="00D305EB" w:rsidP="00112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</w:tr>
      <w:tr w:rsidR="00DD367E" w:rsidTr="00357DE9">
        <w:tc>
          <w:tcPr>
            <w:tcW w:w="1997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Ошибка в четырёх разрядах</w:t>
            </w:r>
          </w:p>
        </w:tc>
        <w:tc>
          <w:tcPr>
            <w:tcW w:w="1527" w:type="dxa"/>
          </w:tcPr>
          <w:p w:rsidR="00DD367E" w:rsidRPr="009E5912" w:rsidRDefault="007E7E4C" w:rsidP="00EC1F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9E5912"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9E591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9E5912" w:rsidRPr="009E591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001</w:t>
            </w:r>
            <w:r w:rsidR="009E59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" w:type="dxa"/>
            <w:gridSpan w:val="2"/>
          </w:tcPr>
          <w:p w:rsidR="00DD367E" w:rsidRPr="007E7E4C" w:rsidRDefault="007E7E4C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13" w:type="dxa"/>
          </w:tcPr>
          <w:p w:rsidR="00DD367E" w:rsidRPr="007E7E4C" w:rsidRDefault="009E5912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53" w:type="dxa"/>
          </w:tcPr>
          <w:p w:rsidR="00DD367E" w:rsidRDefault="00DD367E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 xml:space="preserve">Обнаружена ошибка, которая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Pr="00B63301">
              <w:rPr>
                <w:rFonts w:ascii="Times New Roman" w:hAnsi="Times New Roman" w:cs="Times New Roman"/>
                <w:sz w:val="28"/>
                <w:szCs w:val="28"/>
              </w:rPr>
              <w:t>может быть исправлена</w:t>
            </w:r>
            <w:r w:rsidR="00D30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305EB">
              <w:rPr>
                <w:rFonts w:ascii="Times New Roman" w:hAnsi="Times New Roman" w:cs="Times New Roman"/>
                <w:sz w:val="28"/>
                <w:szCs w:val="28"/>
              </w:rPr>
              <w:t>в следствии</w:t>
            </w:r>
            <w:proofErr w:type="gramEnd"/>
            <w:r w:rsidR="00D305EB">
              <w:rPr>
                <w:rFonts w:ascii="Times New Roman" w:hAnsi="Times New Roman" w:cs="Times New Roman"/>
                <w:sz w:val="28"/>
                <w:szCs w:val="28"/>
              </w:rPr>
              <w:t xml:space="preserve"> отсутствия схемы коррекции</w:t>
            </w:r>
            <w:r w:rsidR="00D305EB" w:rsidRPr="00B633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</w:tcPr>
          <w:p w:rsidR="00DD367E" w:rsidRDefault="00D305EB" w:rsidP="00A863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</w:p>
        </w:tc>
      </w:tr>
    </w:tbl>
    <w:p w:rsidR="00D305EB" w:rsidRDefault="00D305EB" w:rsidP="00A863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01F" w:rsidRDefault="0072001F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 w:rsidRPr="0072001F">
        <w:rPr>
          <w:rFonts w:ascii="Times New Roman" w:hAnsi="Times New Roman" w:cs="Times New Roman"/>
          <w:sz w:val="28"/>
          <w:szCs w:val="28"/>
        </w:rPr>
        <w:t xml:space="preserve">Аналитический расчет корректирующих способностей кода проводится по формуле:  </w:t>
      </w:r>
    </w:p>
    <w:p w:rsidR="0072001F" w:rsidRDefault="0072001F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 w:rsidRPr="0072001F">
        <w:rPr>
          <w:rFonts w:ascii="Cambria Math" w:hAnsi="Cambria Math" w:cs="Cambria Math"/>
          <w:sz w:val="28"/>
          <w:szCs w:val="28"/>
        </w:rPr>
        <w:t>𝑚</w:t>
      </w:r>
      <w:r w:rsidRPr="0072001F">
        <w:rPr>
          <w:rFonts w:ascii="Times New Roman" w:hAnsi="Times New Roman" w:cs="Times New Roman"/>
          <w:sz w:val="28"/>
          <w:szCs w:val="28"/>
        </w:rPr>
        <w:t xml:space="preserve"> = </w:t>
      </w:r>
      <w:r w:rsidRPr="0072001F">
        <w:rPr>
          <w:rFonts w:ascii="Cambria Math" w:hAnsi="Cambria Math" w:cs="Cambria Math"/>
          <w:sz w:val="28"/>
          <w:szCs w:val="28"/>
        </w:rPr>
        <w:t>𝑑𝑚𝑖𝑛</w:t>
      </w:r>
      <w:r w:rsidRPr="0072001F">
        <w:rPr>
          <w:rFonts w:ascii="Times New Roman" w:hAnsi="Times New Roman" w:cs="Times New Roman"/>
          <w:sz w:val="28"/>
          <w:szCs w:val="28"/>
        </w:rPr>
        <w:t xml:space="preserve"> − </w:t>
      </w:r>
      <w:r w:rsidRPr="0072001F">
        <w:rPr>
          <w:rFonts w:ascii="Cambria Math" w:hAnsi="Cambria Math" w:cs="Cambria Math"/>
          <w:sz w:val="28"/>
          <w:szCs w:val="28"/>
        </w:rPr>
        <w:t>𝑠</w:t>
      </w:r>
      <w:r w:rsidRPr="0072001F">
        <w:rPr>
          <w:rFonts w:ascii="Times New Roman" w:hAnsi="Times New Roman" w:cs="Times New Roman"/>
          <w:sz w:val="28"/>
          <w:szCs w:val="28"/>
        </w:rPr>
        <w:t xml:space="preserve"> − 1, </w:t>
      </w:r>
    </w:p>
    <w:p w:rsidR="0072001F" w:rsidRDefault="0072001F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 w:rsidRPr="0072001F">
        <w:rPr>
          <w:rFonts w:ascii="Times New Roman" w:hAnsi="Times New Roman" w:cs="Times New Roman"/>
          <w:sz w:val="28"/>
          <w:szCs w:val="28"/>
        </w:rPr>
        <w:t xml:space="preserve">где m - количество верно обнаруживаемых ошибок </w:t>
      </w:r>
    </w:p>
    <w:p w:rsidR="0072001F" w:rsidRDefault="0072001F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 w:rsidRPr="0072001F">
        <w:rPr>
          <w:rFonts w:ascii="Times New Roman" w:hAnsi="Times New Roman" w:cs="Times New Roman"/>
          <w:sz w:val="28"/>
          <w:szCs w:val="28"/>
        </w:rPr>
        <w:t xml:space="preserve">s - количество исправляемых ошибок </w:t>
      </w:r>
    </w:p>
    <w:p w:rsidR="008B7022" w:rsidRDefault="0072001F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 w:rsidRPr="0072001F">
        <w:rPr>
          <w:rFonts w:ascii="Cambria Math" w:hAnsi="Cambria Math" w:cs="Cambria Math"/>
          <w:sz w:val="28"/>
          <w:szCs w:val="28"/>
        </w:rPr>
        <w:t>𝑑𝑚𝑖𝑛</w:t>
      </w:r>
      <w:r w:rsidRPr="0072001F">
        <w:rPr>
          <w:rFonts w:ascii="Times New Roman" w:hAnsi="Times New Roman" w:cs="Times New Roman"/>
          <w:sz w:val="28"/>
          <w:szCs w:val="28"/>
        </w:rPr>
        <w:t xml:space="preserve"> - минимальное кодовое расстояние. </w:t>
      </w:r>
      <w:r w:rsidR="00F44617">
        <w:rPr>
          <w:rFonts w:ascii="Times New Roman" w:hAnsi="Times New Roman" w:cs="Times New Roman"/>
          <w:sz w:val="28"/>
          <w:szCs w:val="28"/>
        </w:rPr>
        <w:t>Для инверсного кода (кода Хэмминга</w:t>
      </w:r>
      <w:r w:rsidRPr="0072001F">
        <w:rPr>
          <w:rFonts w:ascii="Times New Roman" w:hAnsi="Times New Roman" w:cs="Times New Roman"/>
          <w:sz w:val="28"/>
          <w:szCs w:val="28"/>
        </w:rPr>
        <w:t xml:space="preserve">) </w:t>
      </w:r>
      <w:r w:rsidRPr="0072001F">
        <w:rPr>
          <w:rFonts w:ascii="Cambria Math" w:hAnsi="Cambria Math" w:cs="Cambria Math"/>
          <w:sz w:val="28"/>
          <w:szCs w:val="28"/>
        </w:rPr>
        <w:t>𝑑𝑚𝑖𝑛</w:t>
      </w:r>
      <w:r w:rsidR="00F44617">
        <w:rPr>
          <w:rFonts w:ascii="Times New Roman" w:hAnsi="Times New Roman" w:cs="Times New Roman"/>
          <w:sz w:val="28"/>
          <w:szCs w:val="28"/>
        </w:rPr>
        <w:t xml:space="preserve"> = 3</w:t>
      </w:r>
      <w:r w:rsidRPr="0072001F">
        <w:rPr>
          <w:rFonts w:ascii="Times New Roman" w:hAnsi="Times New Roman" w:cs="Times New Roman"/>
          <w:sz w:val="28"/>
          <w:szCs w:val="28"/>
        </w:rPr>
        <w:t>.</w:t>
      </w:r>
    </w:p>
    <w:p w:rsidR="003D03E3" w:rsidRPr="008B7022" w:rsidRDefault="0072001F" w:rsidP="00A863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Произведем расчет для нашего случая </w:t>
      </w:r>
      <w:r w:rsidRPr="0072001F">
        <w:rPr>
          <w:rFonts w:ascii="Cambria Math" w:hAnsi="Cambria Math" w:cs="Cambria Math"/>
          <w:sz w:val="28"/>
          <w:szCs w:val="28"/>
        </w:rPr>
        <w:t>𝑚</w:t>
      </w:r>
      <w:r w:rsidRPr="0072001F">
        <w:rPr>
          <w:rFonts w:ascii="Times New Roman" w:hAnsi="Times New Roman" w:cs="Times New Roman"/>
          <w:sz w:val="28"/>
          <w:szCs w:val="28"/>
        </w:rPr>
        <w:t xml:space="preserve"> = </w:t>
      </w:r>
      <w:r w:rsidRPr="0072001F">
        <w:rPr>
          <w:rFonts w:ascii="Cambria Math" w:hAnsi="Cambria Math" w:cs="Cambria Math"/>
          <w:sz w:val="28"/>
          <w:szCs w:val="28"/>
        </w:rPr>
        <w:t>𝑑𝑚𝑖𝑛</w:t>
      </w:r>
      <w:r w:rsidRPr="0072001F">
        <w:rPr>
          <w:rFonts w:ascii="Times New Roman" w:hAnsi="Times New Roman" w:cs="Times New Roman"/>
          <w:sz w:val="28"/>
          <w:szCs w:val="28"/>
        </w:rPr>
        <w:t xml:space="preserve"> − </w:t>
      </w:r>
      <w:r w:rsidRPr="0072001F">
        <w:rPr>
          <w:rFonts w:ascii="Cambria Math" w:hAnsi="Cambria Math" w:cs="Cambria Math"/>
          <w:sz w:val="28"/>
          <w:szCs w:val="28"/>
        </w:rPr>
        <w:t>𝑠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2001F">
        <w:rPr>
          <w:rFonts w:ascii="Times New Roman" w:hAnsi="Times New Roman" w:cs="Times New Roman"/>
          <w:sz w:val="28"/>
          <w:szCs w:val="28"/>
        </w:rPr>
        <w:t xml:space="preserve"> 1</w:t>
      </w:r>
      <w:r w:rsidR="00F44617">
        <w:rPr>
          <w:rFonts w:ascii="Times New Roman" w:hAnsi="Times New Roman" w:cs="Times New Roman"/>
          <w:sz w:val="28"/>
          <w:szCs w:val="28"/>
        </w:rPr>
        <w:t xml:space="preserve"> = 3-</w:t>
      </w:r>
      <w:r w:rsidR="00B84833">
        <w:rPr>
          <w:rFonts w:ascii="Times New Roman" w:hAnsi="Times New Roman" w:cs="Times New Roman"/>
          <w:sz w:val="28"/>
          <w:szCs w:val="28"/>
        </w:rPr>
        <w:t>0</w:t>
      </w:r>
      <w:r w:rsidR="00F44617">
        <w:rPr>
          <w:rFonts w:ascii="Times New Roman" w:hAnsi="Times New Roman" w:cs="Times New Roman"/>
          <w:sz w:val="28"/>
          <w:szCs w:val="28"/>
        </w:rPr>
        <w:t>-1=</w:t>
      </w:r>
      <w:r w:rsidR="00B84833">
        <w:rPr>
          <w:rFonts w:ascii="Times New Roman" w:hAnsi="Times New Roman" w:cs="Times New Roman"/>
          <w:sz w:val="28"/>
          <w:szCs w:val="28"/>
        </w:rPr>
        <w:t>2</w:t>
      </w:r>
    </w:p>
    <w:p w:rsidR="00DE6BF6" w:rsidRPr="00DE6BF6" w:rsidRDefault="00E146E4" w:rsidP="00DE6BF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Вывод: в ходе работы </w:t>
      </w:r>
      <w:r w:rsidR="0072001F" w:rsidRPr="0072001F">
        <w:rPr>
          <w:sz w:val="28"/>
          <w:szCs w:val="28"/>
        </w:rPr>
        <w:t>изуч</w:t>
      </w:r>
      <w:r w:rsidR="0072001F">
        <w:rPr>
          <w:sz w:val="28"/>
          <w:szCs w:val="28"/>
        </w:rPr>
        <w:t>или</w:t>
      </w:r>
      <w:r w:rsidR="0072001F" w:rsidRPr="0072001F">
        <w:rPr>
          <w:sz w:val="28"/>
          <w:szCs w:val="28"/>
        </w:rPr>
        <w:t xml:space="preserve"> принцип</w:t>
      </w:r>
      <w:r w:rsidR="0072001F">
        <w:rPr>
          <w:sz w:val="28"/>
          <w:szCs w:val="28"/>
        </w:rPr>
        <w:t>ы</w:t>
      </w:r>
      <w:r w:rsidR="00EC1F5D">
        <w:rPr>
          <w:sz w:val="28"/>
          <w:szCs w:val="28"/>
        </w:rPr>
        <w:t xml:space="preserve"> построения </w:t>
      </w:r>
      <w:r w:rsidR="0072001F" w:rsidRPr="0072001F">
        <w:rPr>
          <w:sz w:val="28"/>
          <w:szCs w:val="28"/>
        </w:rPr>
        <w:t>инверсного кода</w:t>
      </w:r>
      <w:r w:rsidR="00F44617">
        <w:rPr>
          <w:sz w:val="28"/>
          <w:szCs w:val="28"/>
        </w:rPr>
        <w:t>Хэмминга</w:t>
      </w:r>
      <w:r w:rsidR="00EC1F5D">
        <w:rPr>
          <w:sz w:val="28"/>
          <w:szCs w:val="28"/>
        </w:rPr>
        <w:t xml:space="preserve">, </w:t>
      </w:r>
      <w:r w:rsidR="0072001F" w:rsidRPr="0072001F">
        <w:rPr>
          <w:sz w:val="28"/>
          <w:szCs w:val="28"/>
        </w:rPr>
        <w:t>способ</w:t>
      </w:r>
      <w:r w:rsidR="0072001F">
        <w:rPr>
          <w:sz w:val="28"/>
          <w:szCs w:val="28"/>
        </w:rPr>
        <w:t>ы</w:t>
      </w:r>
      <w:r w:rsidR="00EC1F5D">
        <w:rPr>
          <w:sz w:val="28"/>
          <w:szCs w:val="28"/>
        </w:rPr>
        <w:t xml:space="preserve"> обнаружения</w:t>
      </w:r>
      <w:r w:rsidR="0072001F" w:rsidRPr="0072001F">
        <w:rPr>
          <w:sz w:val="28"/>
          <w:szCs w:val="28"/>
        </w:rPr>
        <w:t xml:space="preserve"> ошибок, получ</w:t>
      </w:r>
      <w:r w:rsidR="0072001F">
        <w:rPr>
          <w:sz w:val="28"/>
          <w:szCs w:val="28"/>
        </w:rPr>
        <w:t>или</w:t>
      </w:r>
      <w:r w:rsidR="0072001F" w:rsidRPr="0072001F">
        <w:rPr>
          <w:sz w:val="28"/>
          <w:szCs w:val="28"/>
        </w:rPr>
        <w:t xml:space="preserve"> навык</w:t>
      </w:r>
      <w:r w:rsidR="0072001F">
        <w:rPr>
          <w:sz w:val="28"/>
          <w:szCs w:val="28"/>
        </w:rPr>
        <w:t>и</w:t>
      </w:r>
      <w:r w:rsidR="0072001F" w:rsidRPr="0072001F">
        <w:rPr>
          <w:sz w:val="28"/>
          <w:szCs w:val="28"/>
        </w:rPr>
        <w:t xml:space="preserve"> синтеза кодеров и декодеров инверсного кода, исследова</w:t>
      </w:r>
      <w:r w:rsidR="0072001F">
        <w:rPr>
          <w:sz w:val="28"/>
          <w:szCs w:val="28"/>
        </w:rPr>
        <w:t>ли</w:t>
      </w:r>
      <w:r w:rsidR="0072001F" w:rsidRPr="0072001F">
        <w:rPr>
          <w:sz w:val="28"/>
          <w:szCs w:val="28"/>
        </w:rPr>
        <w:t xml:space="preserve"> корректирующи</w:t>
      </w:r>
      <w:r w:rsidR="0072001F">
        <w:rPr>
          <w:sz w:val="28"/>
          <w:szCs w:val="28"/>
        </w:rPr>
        <w:t>е</w:t>
      </w:r>
      <w:r w:rsidR="0072001F" w:rsidRPr="0072001F">
        <w:rPr>
          <w:sz w:val="28"/>
          <w:szCs w:val="28"/>
        </w:rPr>
        <w:t xml:space="preserve"> способност</w:t>
      </w:r>
      <w:r w:rsidR="0072001F">
        <w:rPr>
          <w:sz w:val="28"/>
          <w:szCs w:val="28"/>
        </w:rPr>
        <w:t>и</w:t>
      </w:r>
      <w:r w:rsidR="0072001F" w:rsidRPr="0072001F">
        <w:rPr>
          <w:sz w:val="28"/>
          <w:szCs w:val="28"/>
        </w:rPr>
        <w:t xml:space="preserve"> кода</w:t>
      </w:r>
      <w:r w:rsidR="00EC1F5D">
        <w:rPr>
          <w:sz w:val="28"/>
          <w:szCs w:val="28"/>
        </w:rPr>
        <w:t>.</w:t>
      </w:r>
    </w:p>
    <w:sectPr w:rsidR="00DE6BF6" w:rsidRPr="00DE6BF6" w:rsidSect="00B633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D68"/>
    <w:rsid w:val="00112CB3"/>
    <w:rsid w:val="00193582"/>
    <w:rsid w:val="00206D01"/>
    <w:rsid w:val="002515C9"/>
    <w:rsid w:val="00265263"/>
    <w:rsid w:val="00276A77"/>
    <w:rsid w:val="002A3ABD"/>
    <w:rsid w:val="00301DD5"/>
    <w:rsid w:val="003515E4"/>
    <w:rsid w:val="00357DE9"/>
    <w:rsid w:val="003676DF"/>
    <w:rsid w:val="003D03E3"/>
    <w:rsid w:val="003E4630"/>
    <w:rsid w:val="003F2BB5"/>
    <w:rsid w:val="005875EC"/>
    <w:rsid w:val="00587777"/>
    <w:rsid w:val="006D7713"/>
    <w:rsid w:val="006E12DA"/>
    <w:rsid w:val="0070345C"/>
    <w:rsid w:val="0072001F"/>
    <w:rsid w:val="00731FA1"/>
    <w:rsid w:val="00745D68"/>
    <w:rsid w:val="00765E31"/>
    <w:rsid w:val="00780F91"/>
    <w:rsid w:val="007C05CD"/>
    <w:rsid w:val="007C7184"/>
    <w:rsid w:val="007D42B1"/>
    <w:rsid w:val="007E7E4C"/>
    <w:rsid w:val="00812AB8"/>
    <w:rsid w:val="00814F92"/>
    <w:rsid w:val="00825AB4"/>
    <w:rsid w:val="008A1560"/>
    <w:rsid w:val="008B7022"/>
    <w:rsid w:val="008D594A"/>
    <w:rsid w:val="009E5912"/>
    <w:rsid w:val="00A06A10"/>
    <w:rsid w:val="00A07260"/>
    <w:rsid w:val="00A8637A"/>
    <w:rsid w:val="00B41519"/>
    <w:rsid w:val="00B47AC6"/>
    <w:rsid w:val="00B56C4B"/>
    <w:rsid w:val="00B63301"/>
    <w:rsid w:val="00B84833"/>
    <w:rsid w:val="00BA1F06"/>
    <w:rsid w:val="00BD05B1"/>
    <w:rsid w:val="00BE3848"/>
    <w:rsid w:val="00D01571"/>
    <w:rsid w:val="00D05380"/>
    <w:rsid w:val="00D305EB"/>
    <w:rsid w:val="00DB3B8D"/>
    <w:rsid w:val="00DD367E"/>
    <w:rsid w:val="00DE6BF6"/>
    <w:rsid w:val="00E146E4"/>
    <w:rsid w:val="00E14E25"/>
    <w:rsid w:val="00EC1769"/>
    <w:rsid w:val="00EC1F5D"/>
    <w:rsid w:val="00ED30B7"/>
    <w:rsid w:val="00F44617"/>
    <w:rsid w:val="00F84DD5"/>
    <w:rsid w:val="00FB7D11"/>
    <w:rsid w:val="00FD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2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Attribute0">
    <w:name w:val="ParaAttribute0"/>
    <w:rsid w:val="008D594A"/>
    <w:pPr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rsid w:val="008D594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8D594A"/>
    <w:pPr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8D594A"/>
    <w:rPr>
      <w:rFonts w:ascii="Times New Roman" w:eastAsia="Times New Roman" w:hAnsi="Times New Roman" w:cs="Times New Roman" w:hint="default"/>
      <w:b/>
      <w:bCs w:val="0"/>
      <w:sz w:val="28"/>
    </w:rPr>
  </w:style>
  <w:style w:type="character" w:customStyle="1" w:styleId="CharAttribute2">
    <w:name w:val="CharAttribute2"/>
    <w:rsid w:val="008D594A"/>
    <w:rPr>
      <w:rFonts w:ascii="Times New Roman" w:eastAsia="Times New Roman" w:hAnsi="Times New Roman" w:cs="Times New Roman" w:hint="default"/>
      <w:sz w:val="28"/>
    </w:rPr>
  </w:style>
  <w:style w:type="character" w:customStyle="1" w:styleId="CharAttribute5">
    <w:name w:val="CharAttribute5"/>
    <w:rsid w:val="008D594A"/>
    <w:rPr>
      <w:rFonts w:ascii="Times New Roman" w:eastAsia="Times New Roman" w:hAnsi="Times New Roman" w:cs="Times New Roman" w:hint="default"/>
      <w:color w:val="FF0000"/>
      <w:sz w:val="28"/>
    </w:rPr>
  </w:style>
  <w:style w:type="character" w:customStyle="1" w:styleId="CharAttribute7">
    <w:name w:val="CharAttribute7"/>
    <w:rsid w:val="008D594A"/>
    <w:rPr>
      <w:rFonts w:ascii="Times New Roman" w:eastAsia="Times New Roman" w:hAnsi="Times New Roman" w:cs="Times New Roman" w:hint="default"/>
      <w:color w:val="FF0000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84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DD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B7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 Windows</cp:lastModifiedBy>
  <cp:revision>10</cp:revision>
  <dcterms:created xsi:type="dcterms:W3CDTF">2021-02-04T09:22:00Z</dcterms:created>
  <dcterms:modified xsi:type="dcterms:W3CDTF">2021-03-29T17:10:00Z</dcterms:modified>
</cp:coreProperties>
</file>